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2187D1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</w:rPr>
        <w:t>2025年成都高投盈创动力投资发展有限公司正版软件项目</w:t>
      </w:r>
    </w:p>
    <w:p w14:paraId="56423A0C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询</w:t>
      </w:r>
    </w:p>
    <w:p w14:paraId="0DA4CE6D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价</w:t>
      </w:r>
    </w:p>
    <w:p w14:paraId="13D5CE5C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文</w:t>
      </w:r>
    </w:p>
    <w:p w14:paraId="24E415A4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件</w:t>
      </w:r>
    </w:p>
    <w:p w14:paraId="597B975F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35F89440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63696DB1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3B2A0628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02845B98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30809709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5年</w:t>
      </w:r>
      <w:r>
        <w:rPr>
          <w:rFonts w:hint="eastAsia" w:ascii="方正小标宋简体" w:eastAsia="方正小标宋简体"/>
          <w:spacing w:val="-20"/>
          <w:sz w:val="36"/>
          <w:szCs w:val="44"/>
          <w:lang w:val="en-US" w:eastAsia="zh-CN"/>
        </w:rPr>
        <w:t>9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月</w:t>
      </w:r>
    </w:p>
    <w:p w14:paraId="7FDCFAED">
      <w:pPr>
        <w:widowControl/>
        <w:jc w:val="left"/>
        <w:rPr>
          <w:rFonts w:hint="eastAsia"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5A8B412D">
      <w:pPr>
        <w:widowControl/>
        <w:spacing w:line="420" w:lineRule="atLeas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本公司将以询价采购的方式确定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1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家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服务单位，现将有关事项说明如下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>:</w:t>
      </w:r>
    </w:p>
    <w:p w14:paraId="2E31E811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一、</w:t>
      </w:r>
      <w:r>
        <w:rPr>
          <w:rFonts w:hint="eastAsia" w:ascii="仿宋_GB2312" w:hAnsi="黑体" w:eastAsia="仿宋_GB2312" w:cs="宋体"/>
          <w:b/>
          <w:bCs/>
          <w:color w:val="000000"/>
          <w:kern w:val="0"/>
          <w:sz w:val="32"/>
          <w:szCs w:val="32"/>
        </w:rPr>
        <w:t>注意事项</w:t>
      </w:r>
    </w:p>
    <w:p w14:paraId="425B7CEB">
      <w:pPr>
        <w:widowControl/>
        <w:spacing w:line="420" w:lineRule="atLeas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1、报价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单位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应就以下询价要求，在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202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5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 xml:space="preserve"> 9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1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9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日</w:t>
      </w:r>
      <w:r>
        <w:rPr>
          <w:rFonts w:hint="eastAsia" w:ascii="仿宋_GB2312" w:hAnsi="inherit" w:eastAsia="仿宋_GB2312" w:cs="宋体"/>
          <w:kern w:val="0"/>
          <w:sz w:val="32"/>
          <w:szCs w:val="32"/>
          <w:lang w:val="en-US" w:eastAsia="zh-CN"/>
        </w:rPr>
        <w:t>上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午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1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2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：0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时前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，向成都高投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以下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简称“盈创公</w:t>
      </w:r>
      <w:bookmarkStart w:id="2" w:name="_GoBack"/>
      <w:bookmarkEnd w:id="2"/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司”）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做出一次性书面报价。该报价一经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盈创公司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认可，即为签约的合同价。</w:t>
      </w:r>
    </w:p>
    <w:p w14:paraId="52BA0C7A">
      <w:pPr>
        <w:widowControl/>
        <w:spacing w:line="420" w:lineRule="atLeas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2、报价单位可以不对盈创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公司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的询价文件做出报价，但一经做出报价，即不可撤回。否则，该报价单位在今后一年内不得参与盈创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公司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的所有招投标、择优询价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活动。</w:t>
      </w:r>
    </w:p>
    <w:p w14:paraId="049CCDA0">
      <w:pPr>
        <w:widowControl/>
        <w:spacing w:line="420" w:lineRule="atLeas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3、签约方的报价函将作为合同的组成部分。</w:t>
      </w:r>
    </w:p>
    <w:p w14:paraId="54C011A2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二、询价要求</w:t>
      </w:r>
    </w:p>
    <w:tbl>
      <w:tblPr>
        <w:tblStyle w:val="7"/>
        <w:tblW w:w="861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210"/>
      </w:tblGrid>
      <w:tr w14:paraId="0886B2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1E901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95A23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92599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询价要求</w:t>
            </w:r>
          </w:p>
        </w:tc>
      </w:tr>
      <w:tr w14:paraId="0E3190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0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ADA03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6A307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418CD">
            <w:pPr>
              <w:widowControl/>
              <w:textAlignment w:val="baseline"/>
              <w:rPr>
                <w:rFonts w:hint="eastAsia" w:ascii="仿宋" w:hAnsi="仿宋" w:eastAsia="仿宋_GB2312" w:cs="微软雅黑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本次采购office 365商业应用版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40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套，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WPS 商业应用版22套，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火绒终端安全系统V2.0版本62套，本次采购期限为两年。</w:t>
            </w:r>
          </w:p>
        </w:tc>
      </w:tr>
      <w:tr w14:paraId="2D3161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6EAF4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777A0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75BBD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1E275BDB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493AA78E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14:paraId="5CE947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624722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96E58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8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C2ED8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低价中标法。</w:t>
            </w:r>
          </w:p>
        </w:tc>
      </w:tr>
      <w:tr w14:paraId="6E5E89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D49BB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9C957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C27B41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报价单位应充分考虑整个询价过程综合多种风险因素来确定报价，一次性报价包含完成本项目的技术服务</w:t>
            </w: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等一切费用。</w:t>
            </w:r>
          </w:p>
        </w:tc>
      </w:tr>
    </w:tbl>
    <w:p w14:paraId="5B8C7E9C">
      <w:pPr>
        <w:widowControl/>
        <w:spacing w:line="520" w:lineRule="exact"/>
        <w:ind w:firstLine="643" w:firstLineChars="200"/>
        <w:textAlignment w:val="baseline"/>
        <w:rPr>
          <w:rFonts w:hint="eastAsia" w:ascii="仿宋_GB2312" w:hAnsi="宋体" w:eastAsia="仿宋_GB2312" w:cs="宋体"/>
          <w:b/>
          <w:bCs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color w:val="000000"/>
          <w:kern w:val="0"/>
          <w:sz w:val="32"/>
          <w:szCs w:val="32"/>
        </w:rPr>
        <w:t>注：</w:t>
      </w:r>
    </w:p>
    <w:p w14:paraId="2B47A3D1">
      <w:pPr>
        <w:widowControl/>
        <w:spacing w:line="520" w:lineRule="exact"/>
        <w:ind w:firstLine="640" w:firstLineChars="200"/>
        <w:textAlignment w:val="baseline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inherit" w:eastAsia="仿宋_GB2312" w:cs="宋体"/>
          <w:bCs/>
          <w:color w:val="000000"/>
          <w:kern w:val="0"/>
          <w:sz w:val="32"/>
          <w:szCs w:val="32"/>
        </w:rPr>
        <w:t>1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、报价文件请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加盖公章后送至盈创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公司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。</w:t>
      </w:r>
    </w:p>
    <w:p w14:paraId="04360EB3">
      <w:pPr>
        <w:widowControl/>
        <w:spacing w:line="520" w:lineRule="exac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2、报价单位必须保质保量完成工作任务，否则禁止其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>1-3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年参加盈创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公司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采购活动。</w:t>
      </w:r>
    </w:p>
    <w:p w14:paraId="4DBF09D1">
      <w:pPr>
        <w:widowControl/>
        <w:spacing w:line="420" w:lineRule="atLeast"/>
        <w:textAlignment w:val="baseline"/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三、最高限价</w:t>
      </w:r>
    </w:p>
    <w:p w14:paraId="034F9ACF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85112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元（含税），超过最高限价的报价为无效报价。</w:t>
      </w:r>
    </w:p>
    <w:p w14:paraId="3D37D67A">
      <w:pPr>
        <w:widowControl/>
        <w:spacing w:line="420" w:lineRule="atLeast"/>
        <w:textAlignment w:val="baseline"/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四、报价函</w:t>
      </w:r>
    </w:p>
    <w:p w14:paraId="5858B4E6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请按照给出的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“报价函”模式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进行报价，未按模式要求的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作废处理</w:t>
      </w:r>
      <w:r>
        <w:rPr>
          <w:rFonts w:hint="eastAsia" w:ascii="仿宋_GB2312" w:hAnsi="inherit" w:eastAsia="仿宋_GB2312" w:cs="宋体"/>
          <w:b/>
          <w:bCs/>
          <w:color w:val="000000"/>
          <w:kern w:val="0"/>
          <w:sz w:val="32"/>
          <w:szCs w:val="32"/>
          <w:u w:val="single"/>
        </w:rPr>
        <w:t>。</w:t>
      </w:r>
    </w:p>
    <w:p w14:paraId="5DA5126C">
      <w:pPr>
        <w:widowControl/>
        <w:spacing w:line="420" w:lineRule="atLeast"/>
        <w:textAlignment w:val="baseline"/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五、联系地址</w:t>
      </w:r>
    </w:p>
    <w:p w14:paraId="154B713C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Cs/>
          <w:color w:val="000000"/>
          <w:kern w:val="0"/>
          <w:sz w:val="32"/>
          <w:szCs w:val="32"/>
        </w:rPr>
        <w:t>成都市高新区锦和路AI创新中心D2栋盈创动力大厦4楼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1BD0A0ED">
      <w:pPr>
        <w:widowControl/>
        <w:spacing w:line="420" w:lineRule="atLeast"/>
        <w:textAlignment w:val="baseline"/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六、联系人及电话</w:t>
      </w:r>
    </w:p>
    <w:p w14:paraId="5695344C">
      <w:pPr>
        <w:widowControl/>
        <w:spacing w:line="520" w:lineRule="exact"/>
        <w:ind w:firstLine="480"/>
        <w:textAlignment w:val="baseline"/>
        <w:rPr>
          <w:rFonts w:hint="default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联系人：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唐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老师   电话：</w:t>
      </w:r>
      <w:r>
        <w:rPr>
          <w:rFonts w:ascii="仿宋_GB2312" w:eastAsia="仿宋_GB2312"/>
          <w:sz w:val="32"/>
          <w:szCs w:val="32"/>
        </w:rPr>
        <w:t>028-85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988444</w:t>
      </w:r>
    </w:p>
    <w:p w14:paraId="3311D5B7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2A0F64EE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公司</w:t>
      </w:r>
    </w:p>
    <w:p w14:paraId="289461C2">
      <w:pPr>
        <w:widowControl/>
        <w:wordWrap w:val="0"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20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5年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月1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 xml:space="preserve">日    </w:t>
      </w:r>
    </w:p>
    <w:p w14:paraId="4D487486">
      <w:pPr>
        <w:widowControl/>
        <w:spacing w:line="420" w:lineRule="atLeast"/>
        <w:jc w:val="left"/>
        <w:textAlignment w:val="baseline"/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</w:pPr>
    </w:p>
    <w:p w14:paraId="10CA0BCD">
      <w:pPr>
        <w:widowControl/>
        <w:spacing w:line="420" w:lineRule="atLeast"/>
        <w:jc w:val="left"/>
        <w:textAlignment w:val="baseline"/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</w:pPr>
    </w:p>
    <w:p w14:paraId="15E63E91">
      <w:pPr>
        <w:widowControl/>
        <w:spacing w:line="420" w:lineRule="atLeast"/>
        <w:jc w:val="left"/>
        <w:textAlignment w:val="baseline"/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附件一：承诺函</w:t>
      </w:r>
    </w:p>
    <w:p w14:paraId="45FA1522">
      <w:pPr>
        <w:widowControl/>
        <w:spacing w:line="420" w:lineRule="atLeast"/>
        <w:jc w:val="left"/>
        <w:textAlignment w:val="baseline"/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附件二：报价函</w:t>
      </w:r>
    </w:p>
    <w:p w14:paraId="0C3FFABC">
      <w:pPr>
        <w:widowControl/>
        <w:spacing w:line="420" w:lineRule="atLeast"/>
        <w:jc w:val="left"/>
        <w:textAlignment w:val="baseline"/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</w:pPr>
    </w:p>
    <w:p w14:paraId="682A4A05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16D2BD26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3DCFB814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6EB663F2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4672D7BC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3195BBC0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6516D519">
      <w:pPr>
        <w:widowControl/>
        <w:spacing w:line="420" w:lineRule="atLeast"/>
        <w:jc w:val="left"/>
        <w:textAlignment w:val="baseline"/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附件一：承诺函</w:t>
      </w:r>
    </w:p>
    <w:p w14:paraId="292B2D98">
      <w:pPr>
        <w:spacing w:line="360" w:lineRule="auto"/>
        <w:jc w:val="center"/>
        <w:rPr>
          <w:rFonts w:hint="eastAsia" w:ascii="仿宋" w:hAnsi="仿宋" w:eastAsia="仿宋" w:cs="Times New Roman"/>
          <w:b/>
          <w:sz w:val="36"/>
          <w:szCs w:val="36"/>
        </w:rPr>
      </w:pPr>
    </w:p>
    <w:p w14:paraId="02F63F44">
      <w:pPr>
        <w:spacing w:line="360" w:lineRule="auto"/>
        <w:jc w:val="center"/>
        <w:rPr>
          <w:rFonts w:hint="eastAsia"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b/>
          <w:sz w:val="36"/>
          <w:szCs w:val="36"/>
        </w:rPr>
        <w:t>承诺函</w:t>
      </w:r>
    </w:p>
    <w:p w14:paraId="31A52CCE">
      <w:pPr>
        <w:spacing w:before="312" w:beforeLines="100" w:line="360" w:lineRule="auto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成都高投盈创动力投资发展有限公司：</w:t>
      </w:r>
    </w:p>
    <w:p w14:paraId="56E93B19">
      <w:pPr>
        <w:spacing w:line="360" w:lineRule="auto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本公司作为参加本次询价的参选人，郑重承诺具备以下条件（《政府采购法》第二十二条）：</w:t>
      </w:r>
    </w:p>
    <w:p w14:paraId="6301F43F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一、具有独立承担民事责任的能力</w:t>
      </w:r>
    </w:p>
    <w:p w14:paraId="6171905E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二、具有良好的商业信誉和健全的财务会计制度</w:t>
      </w:r>
    </w:p>
    <w:p w14:paraId="7B0D3F07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三、具有履行合同所必需的设备和专业技术能力</w:t>
      </w:r>
    </w:p>
    <w:p w14:paraId="4EE05113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四、有依法缴纳税收和社会保障资金的良好记录</w:t>
      </w:r>
    </w:p>
    <w:p w14:paraId="25E8A5EB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五、参加政府采购活动前三年内，在经营活动中没有重大违法记录</w:t>
      </w:r>
    </w:p>
    <w:p w14:paraId="4045DAAC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六、知晓询价文件所有内容及要求，提供合格服务人员</w:t>
      </w:r>
    </w:p>
    <w:p w14:paraId="5817DE1B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626C6740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本公司对上述承诺的真实性负责。如有虚假，将依法承担相应责任。</w:t>
      </w:r>
    </w:p>
    <w:p w14:paraId="17A09DA5">
      <w:pPr>
        <w:spacing w:line="360" w:lineRule="auto"/>
        <w:jc w:val="center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79640B1F">
      <w:pPr>
        <w:spacing w:line="360" w:lineRule="auto"/>
        <w:jc w:val="center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013CBF7A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参选人名称（盖章）：</w:t>
      </w:r>
    </w:p>
    <w:p w14:paraId="07149068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54D4C7FF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</w:t>
      </w:r>
    </w:p>
    <w:p w14:paraId="0788143E">
      <w:pPr>
        <w:spacing w:line="360" w:lineRule="auto"/>
        <w:jc w:val="center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0D8799DC">
      <w:pPr>
        <w:spacing w:line="360" w:lineRule="auto"/>
        <w:jc w:val="both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344943F2">
      <w:pPr>
        <w:widowControl/>
        <w:spacing w:line="420" w:lineRule="atLeast"/>
        <w:jc w:val="left"/>
        <w:textAlignment w:val="baseline"/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附件二：报价函</w:t>
      </w:r>
    </w:p>
    <w:p w14:paraId="39D2C756">
      <w:pPr>
        <w:widowControl/>
        <w:spacing w:line="600" w:lineRule="exact"/>
        <w:jc w:val="center"/>
        <w:textAlignment w:val="baseline"/>
        <w:rPr>
          <w:rFonts w:hint="eastAsia" w:ascii="仿宋" w:hAnsi="仿宋" w:eastAsia="仿宋" w:cs="Times New Roman"/>
          <w:b/>
          <w:sz w:val="36"/>
          <w:szCs w:val="36"/>
        </w:rPr>
      </w:pPr>
      <w:bookmarkStart w:id="0" w:name="OLE_LINK1"/>
      <w:bookmarkStart w:id="1" w:name="_Hlk201586496"/>
      <w:r>
        <w:rPr>
          <w:rFonts w:hint="eastAsia" w:ascii="仿宋" w:hAnsi="仿宋" w:eastAsia="仿宋" w:cs="Times New Roman"/>
          <w:b/>
          <w:sz w:val="36"/>
          <w:szCs w:val="36"/>
        </w:rPr>
        <w:t>2025年成都高投盈创动力投资发展有限公司</w:t>
      </w:r>
    </w:p>
    <w:bookmarkEnd w:id="0"/>
    <w:bookmarkEnd w:id="1"/>
    <w:p w14:paraId="6636102C">
      <w:pPr>
        <w:widowControl/>
        <w:spacing w:line="600" w:lineRule="exact"/>
        <w:jc w:val="center"/>
        <w:textAlignment w:val="baseline"/>
        <w:rPr>
          <w:rFonts w:hint="eastAsia"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b/>
          <w:sz w:val="36"/>
          <w:szCs w:val="36"/>
          <w:lang w:val="en-US" w:eastAsia="zh-CN"/>
        </w:rPr>
        <w:t>正版软件</w:t>
      </w:r>
      <w:r>
        <w:rPr>
          <w:rFonts w:hint="eastAsia" w:ascii="仿宋" w:hAnsi="仿宋" w:eastAsia="仿宋" w:cs="Times New Roman"/>
          <w:b/>
          <w:sz w:val="36"/>
          <w:szCs w:val="36"/>
        </w:rPr>
        <w:t>项目报价表</w:t>
      </w:r>
    </w:p>
    <w:p w14:paraId="43175155">
      <w:pPr>
        <w:spacing w:before="312" w:beforeLines="100" w:line="360" w:lineRule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成都高投盈创动力投资发展有限公司：</w:t>
      </w:r>
    </w:p>
    <w:p w14:paraId="7098128D">
      <w:pPr>
        <w:widowControl/>
        <w:spacing w:line="60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贵司《</w:t>
      </w:r>
      <w:r>
        <w:rPr>
          <w:rFonts w:hint="eastAsia" w:ascii="仿宋_GB2312" w:hAnsi="Times New Roman" w:eastAsia="仿宋_GB2312" w:cs="Times New Roman"/>
          <w:sz w:val="32"/>
          <w:szCs w:val="32"/>
        </w:rPr>
        <w:t>2025年成都高投盈创动力投资发展有限公司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正版软件</w:t>
      </w:r>
      <w:r>
        <w:rPr>
          <w:rFonts w:hint="eastAsia" w:ascii="仿宋_GB2312" w:hAnsi="Times New Roman" w:eastAsia="仿宋_GB2312" w:cs="Times New Roman"/>
          <w:sz w:val="32"/>
          <w:szCs w:val="32"/>
        </w:rPr>
        <w:t>项目询价文件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》已收悉，经我方认真研究，现向贵公司做出如下报价：</w:t>
      </w:r>
    </w:p>
    <w:tbl>
      <w:tblPr>
        <w:tblStyle w:val="7"/>
        <w:tblW w:w="929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7"/>
        <w:gridCol w:w="1264"/>
        <w:gridCol w:w="840"/>
        <w:gridCol w:w="1000"/>
        <w:gridCol w:w="3492"/>
        <w:gridCol w:w="686"/>
        <w:gridCol w:w="695"/>
        <w:gridCol w:w="792"/>
      </w:tblGrid>
      <w:tr w14:paraId="6FCD1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A5EDE1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361CB4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EE778E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数量（个）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vAlign w:val="center"/>
          </w:tcPr>
          <w:p w14:paraId="0F9B68E5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采购期限（年）</w:t>
            </w:r>
          </w:p>
        </w:tc>
        <w:tc>
          <w:tcPr>
            <w:tcW w:w="3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vAlign w:val="center"/>
          </w:tcPr>
          <w:p w14:paraId="6DF9FFD3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描述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vAlign w:val="center"/>
          </w:tcPr>
          <w:p w14:paraId="2661F0A5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单价/年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8483A1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合计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936BC9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备注</w:t>
            </w:r>
          </w:p>
        </w:tc>
      </w:tr>
      <w:tr w14:paraId="1656A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44631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1B2CF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office 365 商业应用版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EFBB5"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A3AC3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14E66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正版授权、1TB/人网盘、全年365天正版授权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2DBE6">
            <w:pPr>
              <w:spacing w:line="360" w:lineRule="auto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7425D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47E7D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72805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1E9E6"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CA1FE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WPS 商业应用版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683D7"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F4C27"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7FAFF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正版授权、ITB/人企业存储空间、WPS所含会员所有权益、全年365天技术支持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116C3">
            <w:pPr>
              <w:spacing w:line="360" w:lineRule="auto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BF28D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20A5A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4D0B85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F99B2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8320F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火绒终端安全系统V2.0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173D3"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62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AF180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1EB01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管理中心集成可视化威胁数据概览、运维管控、漏洞修复、资产管理、威胁日志报表等+</w:t>
            </w:r>
          </w:p>
          <w:p w14:paraId="5189677E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终端基于虚拟沙盒环境采用通用脱壳技术实现对病毒的有效识别，其次构建主动防御入侵系统，为全网终端保驾护航。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B2635">
            <w:pPr>
              <w:spacing w:line="360" w:lineRule="auto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47FD3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19F56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26195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70DE2">
            <w:pPr>
              <w:spacing w:line="360" w:lineRule="auto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659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6A54F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总计</w:t>
            </w: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63869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BA9C1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F74FE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69B497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296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D9889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注：以上报价为含税费用总和，即合同执行价格。</w:t>
            </w:r>
          </w:p>
        </w:tc>
      </w:tr>
      <w:tr w14:paraId="1ED0C9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9296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88D30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开票类型为可抵扣增值税专用发票。</w:t>
            </w:r>
          </w:p>
        </w:tc>
      </w:tr>
    </w:tbl>
    <w:p w14:paraId="415E8C9A">
      <w:pPr>
        <w:spacing w:line="360" w:lineRule="auto"/>
        <w:jc w:val="left"/>
        <w:rPr>
          <w:rFonts w:hint="eastAsia" w:ascii="Times New Roman" w:hAnsi="Times New Roman" w:eastAsia="仿宋_GB2312" w:cs="Times New Roman"/>
          <w:sz w:val="24"/>
          <w:szCs w:val="24"/>
        </w:rPr>
      </w:pPr>
    </w:p>
    <w:p w14:paraId="44A0DE98">
      <w:pPr>
        <w:spacing w:line="360" w:lineRule="auto"/>
        <w:rPr>
          <w:rFonts w:hint="default" w:ascii="仿宋" w:hAnsi="仿宋" w:eastAsia="仿宋" w:cs="Times New Roman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填写说明：1.询价单请按照要求填写。2.请提供加盖鲜章的营业执照复印件。</w:t>
      </w:r>
    </w:p>
    <w:p w14:paraId="7FBED569">
      <w:pPr>
        <w:spacing w:line="360" w:lineRule="auto"/>
        <w:rPr>
          <w:rFonts w:hint="eastAsia" w:ascii="仿宋" w:hAnsi="仿宋" w:eastAsia="仿宋" w:cs="Times New Roman"/>
          <w:sz w:val="28"/>
          <w:szCs w:val="28"/>
        </w:rPr>
      </w:pPr>
    </w:p>
    <w:p w14:paraId="570E0AC3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联系人：</w:t>
      </w:r>
    </w:p>
    <w:p w14:paraId="50BFD127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联系电话：</w:t>
      </w:r>
    </w:p>
    <w:p w14:paraId="69C797BD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传真：</w:t>
      </w:r>
    </w:p>
    <w:p w14:paraId="29150DF2">
      <w:pPr>
        <w:spacing w:line="360" w:lineRule="auto"/>
        <w:ind w:firstLine="64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地址：</w:t>
      </w:r>
      <w:r>
        <w:rPr>
          <w:rFonts w:hint="eastAsia" w:ascii="仿宋" w:hAnsi="仿宋" w:eastAsia="仿宋" w:cs="Times New Roman"/>
          <w:sz w:val="28"/>
          <w:szCs w:val="28"/>
        </w:rPr>
        <w:t xml:space="preserve"> </w:t>
      </w:r>
    </w:p>
    <w:p w14:paraId="27C4C00D">
      <w:pPr>
        <w:spacing w:line="360" w:lineRule="auto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</w:p>
    <w:p w14:paraId="420882F9">
      <w:pPr>
        <w:spacing w:line="360" w:lineRule="auto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</w:p>
    <w:p w14:paraId="5B955289">
      <w:pPr>
        <w:spacing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公司名称（盖章）：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</w:t>
      </w:r>
    </w:p>
    <w:p w14:paraId="5D6396DD">
      <w:pPr>
        <w:spacing w:line="360" w:lineRule="auto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日期：年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月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</w:t>
      </w: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inherit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AE7EAF"/>
    <w:rsid w:val="00023272"/>
    <w:rsid w:val="0002627F"/>
    <w:rsid w:val="00030506"/>
    <w:rsid w:val="00042271"/>
    <w:rsid w:val="000622E5"/>
    <w:rsid w:val="0007267F"/>
    <w:rsid w:val="00092746"/>
    <w:rsid w:val="000B2C31"/>
    <w:rsid w:val="000B4F12"/>
    <w:rsid w:val="000C0519"/>
    <w:rsid w:val="000C3C6C"/>
    <w:rsid w:val="000C4005"/>
    <w:rsid w:val="000C4D57"/>
    <w:rsid w:val="000C5354"/>
    <w:rsid w:val="000C5844"/>
    <w:rsid w:val="000D108B"/>
    <w:rsid w:val="000D175B"/>
    <w:rsid w:val="000F260C"/>
    <w:rsid w:val="000F2F0C"/>
    <w:rsid w:val="000F50E9"/>
    <w:rsid w:val="000F51E5"/>
    <w:rsid w:val="00120F26"/>
    <w:rsid w:val="001435EB"/>
    <w:rsid w:val="00143D7B"/>
    <w:rsid w:val="00155B09"/>
    <w:rsid w:val="0015736A"/>
    <w:rsid w:val="0016656A"/>
    <w:rsid w:val="00171BE2"/>
    <w:rsid w:val="001726EB"/>
    <w:rsid w:val="00174563"/>
    <w:rsid w:val="00196DB1"/>
    <w:rsid w:val="001A0ED3"/>
    <w:rsid w:val="001A0F69"/>
    <w:rsid w:val="001B3584"/>
    <w:rsid w:val="001C018A"/>
    <w:rsid w:val="001D4E28"/>
    <w:rsid w:val="001D7707"/>
    <w:rsid w:val="001E5BA2"/>
    <w:rsid w:val="00214AA4"/>
    <w:rsid w:val="00227175"/>
    <w:rsid w:val="00230C98"/>
    <w:rsid w:val="00234952"/>
    <w:rsid w:val="00255BB1"/>
    <w:rsid w:val="00260F37"/>
    <w:rsid w:val="002749B9"/>
    <w:rsid w:val="002768BC"/>
    <w:rsid w:val="00284CCB"/>
    <w:rsid w:val="00285F8E"/>
    <w:rsid w:val="00286D0D"/>
    <w:rsid w:val="002B12F3"/>
    <w:rsid w:val="002B4645"/>
    <w:rsid w:val="002C0616"/>
    <w:rsid w:val="002C57E6"/>
    <w:rsid w:val="002D4488"/>
    <w:rsid w:val="002E16D5"/>
    <w:rsid w:val="002F12FC"/>
    <w:rsid w:val="002F7222"/>
    <w:rsid w:val="00320997"/>
    <w:rsid w:val="00322E7E"/>
    <w:rsid w:val="00325A66"/>
    <w:rsid w:val="003273E8"/>
    <w:rsid w:val="00327595"/>
    <w:rsid w:val="00333571"/>
    <w:rsid w:val="0033519A"/>
    <w:rsid w:val="00344D6B"/>
    <w:rsid w:val="00345B83"/>
    <w:rsid w:val="00345FA0"/>
    <w:rsid w:val="00351E3C"/>
    <w:rsid w:val="003752CA"/>
    <w:rsid w:val="00386601"/>
    <w:rsid w:val="00395586"/>
    <w:rsid w:val="00396CFE"/>
    <w:rsid w:val="003A5BE0"/>
    <w:rsid w:val="003B0EA2"/>
    <w:rsid w:val="003B43A4"/>
    <w:rsid w:val="003C6BD1"/>
    <w:rsid w:val="003E553E"/>
    <w:rsid w:val="003F343F"/>
    <w:rsid w:val="00406A4A"/>
    <w:rsid w:val="00413FAA"/>
    <w:rsid w:val="0042221E"/>
    <w:rsid w:val="00432BF1"/>
    <w:rsid w:val="00443F11"/>
    <w:rsid w:val="0044423E"/>
    <w:rsid w:val="00467E46"/>
    <w:rsid w:val="004869CC"/>
    <w:rsid w:val="00492936"/>
    <w:rsid w:val="004A1182"/>
    <w:rsid w:val="004A2566"/>
    <w:rsid w:val="004C1EC3"/>
    <w:rsid w:val="004D6416"/>
    <w:rsid w:val="004F131C"/>
    <w:rsid w:val="0050078B"/>
    <w:rsid w:val="00504EE0"/>
    <w:rsid w:val="00511E49"/>
    <w:rsid w:val="0051419C"/>
    <w:rsid w:val="00516700"/>
    <w:rsid w:val="00517166"/>
    <w:rsid w:val="00517DF7"/>
    <w:rsid w:val="00521EC9"/>
    <w:rsid w:val="00542C0D"/>
    <w:rsid w:val="0054346E"/>
    <w:rsid w:val="0054437D"/>
    <w:rsid w:val="0054466D"/>
    <w:rsid w:val="00544DAD"/>
    <w:rsid w:val="00552FF7"/>
    <w:rsid w:val="005631C4"/>
    <w:rsid w:val="00564BA5"/>
    <w:rsid w:val="005700C0"/>
    <w:rsid w:val="00577ADD"/>
    <w:rsid w:val="005844C5"/>
    <w:rsid w:val="005877DE"/>
    <w:rsid w:val="005A399D"/>
    <w:rsid w:val="005A4A12"/>
    <w:rsid w:val="005A52B0"/>
    <w:rsid w:val="005B5548"/>
    <w:rsid w:val="005D454E"/>
    <w:rsid w:val="005E0376"/>
    <w:rsid w:val="005E13D0"/>
    <w:rsid w:val="005E5CC6"/>
    <w:rsid w:val="005E6622"/>
    <w:rsid w:val="005F158B"/>
    <w:rsid w:val="005F5906"/>
    <w:rsid w:val="00615CB2"/>
    <w:rsid w:val="00632C95"/>
    <w:rsid w:val="00633D35"/>
    <w:rsid w:val="00657B2A"/>
    <w:rsid w:val="00660A3D"/>
    <w:rsid w:val="00664E9B"/>
    <w:rsid w:val="0067263A"/>
    <w:rsid w:val="00677610"/>
    <w:rsid w:val="00682B3B"/>
    <w:rsid w:val="00687124"/>
    <w:rsid w:val="006A3487"/>
    <w:rsid w:val="006A4D8D"/>
    <w:rsid w:val="006D57CF"/>
    <w:rsid w:val="006E463C"/>
    <w:rsid w:val="006F2AFD"/>
    <w:rsid w:val="00703289"/>
    <w:rsid w:val="00704346"/>
    <w:rsid w:val="007165A5"/>
    <w:rsid w:val="00730C92"/>
    <w:rsid w:val="00736616"/>
    <w:rsid w:val="00752155"/>
    <w:rsid w:val="00753663"/>
    <w:rsid w:val="00754409"/>
    <w:rsid w:val="00763548"/>
    <w:rsid w:val="00763F3E"/>
    <w:rsid w:val="007701B8"/>
    <w:rsid w:val="00775ADF"/>
    <w:rsid w:val="00777351"/>
    <w:rsid w:val="0078471F"/>
    <w:rsid w:val="00785D4C"/>
    <w:rsid w:val="0079075B"/>
    <w:rsid w:val="007A223B"/>
    <w:rsid w:val="007B1147"/>
    <w:rsid w:val="007C0D08"/>
    <w:rsid w:val="007D5C9B"/>
    <w:rsid w:val="007E1742"/>
    <w:rsid w:val="007E49BA"/>
    <w:rsid w:val="007F0D0F"/>
    <w:rsid w:val="007F7FAE"/>
    <w:rsid w:val="0080103E"/>
    <w:rsid w:val="00801EFC"/>
    <w:rsid w:val="00804D70"/>
    <w:rsid w:val="00806F5D"/>
    <w:rsid w:val="00817B13"/>
    <w:rsid w:val="0082045A"/>
    <w:rsid w:val="00820DAC"/>
    <w:rsid w:val="00847848"/>
    <w:rsid w:val="0085719D"/>
    <w:rsid w:val="00865709"/>
    <w:rsid w:val="00865C86"/>
    <w:rsid w:val="00876951"/>
    <w:rsid w:val="00877F77"/>
    <w:rsid w:val="008870BE"/>
    <w:rsid w:val="00893CF9"/>
    <w:rsid w:val="0089757D"/>
    <w:rsid w:val="008B756E"/>
    <w:rsid w:val="008C1027"/>
    <w:rsid w:val="008C5566"/>
    <w:rsid w:val="008E20DB"/>
    <w:rsid w:val="008E2E0F"/>
    <w:rsid w:val="008E5BF0"/>
    <w:rsid w:val="00913031"/>
    <w:rsid w:val="00913E31"/>
    <w:rsid w:val="00924B8F"/>
    <w:rsid w:val="00941900"/>
    <w:rsid w:val="00946BC9"/>
    <w:rsid w:val="00950E84"/>
    <w:rsid w:val="00953945"/>
    <w:rsid w:val="00967ABA"/>
    <w:rsid w:val="0097560E"/>
    <w:rsid w:val="00987AB4"/>
    <w:rsid w:val="0099139A"/>
    <w:rsid w:val="009927B1"/>
    <w:rsid w:val="009952A4"/>
    <w:rsid w:val="009A25E5"/>
    <w:rsid w:val="009A43F9"/>
    <w:rsid w:val="009C2558"/>
    <w:rsid w:val="009C281F"/>
    <w:rsid w:val="009C51B4"/>
    <w:rsid w:val="009D2687"/>
    <w:rsid w:val="009D59E6"/>
    <w:rsid w:val="009E2AFD"/>
    <w:rsid w:val="009F3A64"/>
    <w:rsid w:val="009F3E00"/>
    <w:rsid w:val="009F5807"/>
    <w:rsid w:val="009F78F2"/>
    <w:rsid w:val="00A04128"/>
    <w:rsid w:val="00A36C0D"/>
    <w:rsid w:val="00A542A5"/>
    <w:rsid w:val="00A74D1E"/>
    <w:rsid w:val="00A76F53"/>
    <w:rsid w:val="00A80BED"/>
    <w:rsid w:val="00A92D71"/>
    <w:rsid w:val="00A93A4F"/>
    <w:rsid w:val="00A97844"/>
    <w:rsid w:val="00AA7506"/>
    <w:rsid w:val="00AB70A3"/>
    <w:rsid w:val="00AB731E"/>
    <w:rsid w:val="00AD6048"/>
    <w:rsid w:val="00AD7D75"/>
    <w:rsid w:val="00AE0A67"/>
    <w:rsid w:val="00AE2AF8"/>
    <w:rsid w:val="00AE364B"/>
    <w:rsid w:val="00AE6AD3"/>
    <w:rsid w:val="00AE7EAF"/>
    <w:rsid w:val="00AF1544"/>
    <w:rsid w:val="00B04CD1"/>
    <w:rsid w:val="00B245A2"/>
    <w:rsid w:val="00B330DB"/>
    <w:rsid w:val="00B667BD"/>
    <w:rsid w:val="00B668DB"/>
    <w:rsid w:val="00B67FF7"/>
    <w:rsid w:val="00B772D7"/>
    <w:rsid w:val="00B949B1"/>
    <w:rsid w:val="00B95371"/>
    <w:rsid w:val="00BA0899"/>
    <w:rsid w:val="00BB2C36"/>
    <w:rsid w:val="00BC5419"/>
    <w:rsid w:val="00BD4A0C"/>
    <w:rsid w:val="00BD5A3C"/>
    <w:rsid w:val="00BF232B"/>
    <w:rsid w:val="00BF4009"/>
    <w:rsid w:val="00BF5984"/>
    <w:rsid w:val="00C07E86"/>
    <w:rsid w:val="00C10094"/>
    <w:rsid w:val="00C12C50"/>
    <w:rsid w:val="00C135B9"/>
    <w:rsid w:val="00C17011"/>
    <w:rsid w:val="00C20D49"/>
    <w:rsid w:val="00C25596"/>
    <w:rsid w:val="00C40ADD"/>
    <w:rsid w:val="00C5359A"/>
    <w:rsid w:val="00C73E86"/>
    <w:rsid w:val="00C803F0"/>
    <w:rsid w:val="00C816A6"/>
    <w:rsid w:val="00C82ECC"/>
    <w:rsid w:val="00C8699B"/>
    <w:rsid w:val="00C97824"/>
    <w:rsid w:val="00CA4E3C"/>
    <w:rsid w:val="00CB10FD"/>
    <w:rsid w:val="00CC434A"/>
    <w:rsid w:val="00CD2A7F"/>
    <w:rsid w:val="00CD4173"/>
    <w:rsid w:val="00CD6FB8"/>
    <w:rsid w:val="00CE2A78"/>
    <w:rsid w:val="00CE338B"/>
    <w:rsid w:val="00CE6E16"/>
    <w:rsid w:val="00CF156D"/>
    <w:rsid w:val="00D04D90"/>
    <w:rsid w:val="00D07693"/>
    <w:rsid w:val="00D23FAE"/>
    <w:rsid w:val="00D31CF3"/>
    <w:rsid w:val="00D34019"/>
    <w:rsid w:val="00D34A58"/>
    <w:rsid w:val="00D36006"/>
    <w:rsid w:val="00D574AD"/>
    <w:rsid w:val="00D617E0"/>
    <w:rsid w:val="00D72A1B"/>
    <w:rsid w:val="00D97ECB"/>
    <w:rsid w:val="00DA16AD"/>
    <w:rsid w:val="00DA1F79"/>
    <w:rsid w:val="00DB301F"/>
    <w:rsid w:val="00DC06F4"/>
    <w:rsid w:val="00DD3276"/>
    <w:rsid w:val="00DE084B"/>
    <w:rsid w:val="00DF0B8C"/>
    <w:rsid w:val="00E00E1D"/>
    <w:rsid w:val="00E05F41"/>
    <w:rsid w:val="00E117D8"/>
    <w:rsid w:val="00E12BA7"/>
    <w:rsid w:val="00E25B13"/>
    <w:rsid w:val="00E25D03"/>
    <w:rsid w:val="00E413CA"/>
    <w:rsid w:val="00E425D7"/>
    <w:rsid w:val="00E429EA"/>
    <w:rsid w:val="00E50343"/>
    <w:rsid w:val="00E50CE3"/>
    <w:rsid w:val="00E52EBC"/>
    <w:rsid w:val="00E54F0F"/>
    <w:rsid w:val="00E6023A"/>
    <w:rsid w:val="00E76571"/>
    <w:rsid w:val="00E94336"/>
    <w:rsid w:val="00EB7E1A"/>
    <w:rsid w:val="00EC181C"/>
    <w:rsid w:val="00ED0054"/>
    <w:rsid w:val="00ED5D1F"/>
    <w:rsid w:val="00EE4625"/>
    <w:rsid w:val="00EF0064"/>
    <w:rsid w:val="00EF0D33"/>
    <w:rsid w:val="00F058C1"/>
    <w:rsid w:val="00F20C23"/>
    <w:rsid w:val="00F2154A"/>
    <w:rsid w:val="00F229E9"/>
    <w:rsid w:val="00F237CD"/>
    <w:rsid w:val="00F475F0"/>
    <w:rsid w:val="00F643D4"/>
    <w:rsid w:val="00F64D15"/>
    <w:rsid w:val="00F66F2D"/>
    <w:rsid w:val="00F673BD"/>
    <w:rsid w:val="00F70BF4"/>
    <w:rsid w:val="00F804A7"/>
    <w:rsid w:val="00F82AA3"/>
    <w:rsid w:val="00F82BBB"/>
    <w:rsid w:val="00F83AB6"/>
    <w:rsid w:val="00F91EC9"/>
    <w:rsid w:val="00F94D2F"/>
    <w:rsid w:val="00FA2D3F"/>
    <w:rsid w:val="00FA5A1F"/>
    <w:rsid w:val="00FA7D61"/>
    <w:rsid w:val="00FB64D4"/>
    <w:rsid w:val="00FC5032"/>
    <w:rsid w:val="00FE11EF"/>
    <w:rsid w:val="00FF1851"/>
    <w:rsid w:val="01E7687A"/>
    <w:rsid w:val="02906F11"/>
    <w:rsid w:val="09102B5A"/>
    <w:rsid w:val="09EA33AB"/>
    <w:rsid w:val="09FC6C3A"/>
    <w:rsid w:val="0B1701D0"/>
    <w:rsid w:val="0C177D5B"/>
    <w:rsid w:val="0C7D22B4"/>
    <w:rsid w:val="0D76041B"/>
    <w:rsid w:val="0DF31D67"/>
    <w:rsid w:val="0E2034DB"/>
    <w:rsid w:val="0E2D7D0A"/>
    <w:rsid w:val="0E4B590B"/>
    <w:rsid w:val="0F024CF3"/>
    <w:rsid w:val="10F259C2"/>
    <w:rsid w:val="14213E6D"/>
    <w:rsid w:val="158C5316"/>
    <w:rsid w:val="15932B49"/>
    <w:rsid w:val="15995C85"/>
    <w:rsid w:val="159E5049"/>
    <w:rsid w:val="163A7468"/>
    <w:rsid w:val="190D676E"/>
    <w:rsid w:val="1A94520D"/>
    <w:rsid w:val="1AC47300"/>
    <w:rsid w:val="1B87681F"/>
    <w:rsid w:val="1C450915"/>
    <w:rsid w:val="1C876837"/>
    <w:rsid w:val="1CAF138D"/>
    <w:rsid w:val="1E60233A"/>
    <w:rsid w:val="1E837FF4"/>
    <w:rsid w:val="1F1A7E37"/>
    <w:rsid w:val="2331574F"/>
    <w:rsid w:val="26526108"/>
    <w:rsid w:val="27BF4312"/>
    <w:rsid w:val="2A7228D5"/>
    <w:rsid w:val="2ADF1969"/>
    <w:rsid w:val="2B4D147D"/>
    <w:rsid w:val="2EA4771D"/>
    <w:rsid w:val="31091AB9"/>
    <w:rsid w:val="316D3DF6"/>
    <w:rsid w:val="3186310A"/>
    <w:rsid w:val="33A238CF"/>
    <w:rsid w:val="358B0CEF"/>
    <w:rsid w:val="35EF74CF"/>
    <w:rsid w:val="36174C78"/>
    <w:rsid w:val="361B7A83"/>
    <w:rsid w:val="36257395"/>
    <w:rsid w:val="36462E68"/>
    <w:rsid w:val="395F22C6"/>
    <w:rsid w:val="39777F08"/>
    <w:rsid w:val="3AD44EE6"/>
    <w:rsid w:val="3D6D517E"/>
    <w:rsid w:val="3DFA1107"/>
    <w:rsid w:val="3E104487"/>
    <w:rsid w:val="3EA33A8E"/>
    <w:rsid w:val="3EA82911"/>
    <w:rsid w:val="3FE21CD4"/>
    <w:rsid w:val="40073668"/>
    <w:rsid w:val="40895531"/>
    <w:rsid w:val="41016309"/>
    <w:rsid w:val="412D5350"/>
    <w:rsid w:val="41692D6B"/>
    <w:rsid w:val="417E667C"/>
    <w:rsid w:val="42815953"/>
    <w:rsid w:val="488717E9"/>
    <w:rsid w:val="48FD1AAC"/>
    <w:rsid w:val="4C4B0D80"/>
    <w:rsid w:val="4C825AA7"/>
    <w:rsid w:val="4D8D78A2"/>
    <w:rsid w:val="4FE61247"/>
    <w:rsid w:val="5089722C"/>
    <w:rsid w:val="50A53155"/>
    <w:rsid w:val="5148796E"/>
    <w:rsid w:val="524D13AE"/>
    <w:rsid w:val="52BB3D7F"/>
    <w:rsid w:val="572F2D44"/>
    <w:rsid w:val="5850188E"/>
    <w:rsid w:val="59DE3233"/>
    <w:rsid w:val="5C6739B4"/>
    <w:rsid w:val="5DAC3A8F"/>
    <w:rsid w:val="605843B7"/>
    <w:rsid w:val="61DA5265"/>
    <w:rsid w:val="61FE110C"/>
    <w:rsid w:val="64605451"/>
    <w:rsid w:val="65EE1D4F"/>
    <w:rsid w:val="66C24120"/>
    <w:rsid w:val="696521BC"/>
    <w:rsid w:val="6A6E5F0E"/>
    <w:rsid w:val="6EDE0001"/>
    <w:rsid w:val="6F18204F"/>
    <w:rsid w:val="6FF35087"/>
    <w:rsid w:val="70115CB9"/>
    <w:rsid w:val="70E61A95"/>
    <w:rsid w:val="70E62CA2"/>
    <w:rsid w:val="71125845"/>
    <w:rsid w:val="712B110C"/>
    <w:rsid w:val="71EC078C"/>
    <w:rsid w:val="72062ED0"/>
    <w:rsid w:val="727C0749"/>
    <w:rsid w:val="72834520"/>
    <w:rsid w:val="73A861FB"/>
    <w:rsid w:val="753541F8"/>
    <w:rsid w:val="756643B1"/>
    <w:rsid w:val="760B4F58"/>
    <w:rsid w:val="768B040D"/>
    <w:rsid w:val="785901FD"/>
    <w:rsid w:val="7B566C76"/>
    <w:rsid w:val="7D2E5FFB"/>
    <w:rsid w:val="7E5751DF"/>
    <w:rsid w:val="7F502D1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99"/>
    <w:pPr>
      <w:adjustRightInd w:val="0"/>
      <w:spacing w:line="360" w:lineRule="atLeast"/>
      <w:ind w:firstLine="482"/>
      <w:textAlignment w:val="baseline"/>
    </w:pPr>
    <w:rPr>
      <w:rFonts w:ascii="Times New Roman" w:hAnsi="Times New Roman" w:eastAsia="宋体" w:cs="Times New Roman"/>
      <w:kern w:val="0"/>
      <w:sz w:val="24"/>
      <w:szCs w:val="24"/>
    </w:r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apple-converted-space"/>
    <w:basedOn w:val="8"/>
    <w:qFormat/>
    <w:uiPriority w:val="0"/>
  </w:style>
  <w:style w:type="character" w:customStyle="1" w:styleId="10">
    <w:name w:val="页眉 字符"/>
    <w:basedOn w:val="8"/>
    <w:link w:val="6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5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日期 字符"/>
    <w:basedOn w:val="8"/>
    <w:link w:val="3"/>
    <w:semiHidden/>
    <w:qFormat/>
    <w:uiPriority w:val="99"/>
  </w:style>
  <w:style w:type="character" w:customStyle="1" w:styleId="14">
    <w:name w:val="批注框文本 字符"/>
    <w:basedOn w:val="8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941300-0F50-4D8E-B2B0-8460EDD5893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6</Pages>
  <Words>1339</Words>
  <Characters>1424</Characters>
  <Lines>11</Lines>
  <Paragraphs>3</Paragraphs>
  <TotalTime>37</TotalTime>
  <ScaleCrop>false</ScaleCrop>
  <LinksUpToDate>false</LinksUpToDate>
  <CharactersWithSpaces>1444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2024-06-19T02:02:00Z</dcterms:created>
  <dc:creator>Administrator</dc:creator>
  <cp:lastModifiedBy>恩</cp:lastModifiedBy>
  <cp:lastPrinted>2025-09-16T02:31:53Z</cp:lastPrinted>
  <dcterms:modified xsi:type="dcterms:W3CDTF">2025-09-16T02:36:50Z</dcterms:modified>
  <cp:revision>111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973E1C5BABC24F829A3EC1FD82E0B84B_12</vt:lpwstr>
  </property>
  <property fmtid="{D5CDD505-2E9C-101B-9397-08002B2CF9AE}" pid="4" name="KSOTemplateDocerSaveRecord">
    <vt:lpwstr>eyJoZGlkIjoiZDE2ODRkNGZhYWM4MmQ5OTU1YmYzYmM2YmYwNTQ5NWEiLCJ1c2VySWQiOiI0NDAyNjY1ODcifQ==</vt:lpwstr>
  </property>
</Properties>
</file>